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Baskerville Old Face" w:hAnsi="Baskerville Old Face"/>
          <w:sz w:val="24"/>
          <w:szCs w:val="24"/>
        </w:rPr>
      </w:pPr>
      <w:r>
        <w:rPr>
          <w:rFonts w:ascii="Baskerville Old Face" w:hAnsi="Baskerville Old Face"/>
          <w:sz w:val="24"/>
          <w:szCs w:val="24"/>
        </w:rPr>
        <w:t>STATE OF GEORGIA</w:t>
      </w:r>
    </w:p>
    <w:p>
      <w:pPr>
        <w:pStyle w:val="Normal"/>
        <w:bidi w:val="0"/>
        <w:jc w:val="center"/>
        <w:rPr>
          <w:rFonts w:ascii="Baskerville Old Face" w:hAnsi="Baskerville Old Face"/>
          <w:sz w:val="24"/>
          <w:szCs w:val="24"/>
        </w:rPr>
      </w:pPr>
      <w:r>
        <w:rPr>
          <w:rFonts w:ascii="Baskerville Old Face" w:hAnsi="Baskerville Old Face"/>
          <w:sz w:val="24"/>
          <w:szCs w:val="24"/>
        </w:rPr>
        <w:t>COUNTY OF EARLY</w:t>
      </w:r>
    </w:p>
    <w:p>
      <w:pPr>
        <w:pStyle w:val="Normal"/>
        <w:bidi w:val="0"/>
        <w:jc w:val="center"/>
        <w:rPr>
          <w:rFonts w:ascii="Baskerville Old Face" w:hAnsi="Baskerville Old Face"/>
          <w:sz w:val="24"/>
          <w:szCs w:val="24"/>
        </w:rPr>
      </w:pPr>
      <w:r>
        <w:rPr>
          <w:rFonts w:ascii="Baskerville Old Face" w:hAnsi="Baskerville Old Face"/>
          <w:sz w:val="24"/>
          <w:szCs w:val="24"/>
        </w:rPr>
      </w:r>
    </w:p>
    <w:p>
      <w:pPr>
        <w:pStyle w:val="Normal"/>
        <w:bidi w:val="0"/>
        <w:jc w:val="center"/>
        <w:rPr>
          <w:rFonts w:ascii="Baskerville Old Face" w:hAnsi="Baskerville Old Face"/>
          <w:sz w:val="24"/>
          <w:szCs w:val="24"/>
        </w:rPr>
      </w:pPr>
      <w:r>
        <w:rPr>
          <w:rFonts w:ascii="Baskerville Old Face" w:hAnsi="Baskerville Old Face"/>
          <w:sz w:val="24"/>
          <w:szCs w:val="24"/>
        </w:rPr>
        <w:t>RETAILER'S LICENSE BOND</w:t>
      </w:r>
    </w:p>
    <w:p>
      <w:pPr>
        <w:pStyle w:val="Normal"/>
        <w:bidi w:val="0"/>
        <w:jc w:val="center"/>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STATE OF GEORGIA                                                             Bond No.  _______________________</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COUNTY OF EARLY                                                              Calendar Year  ____________________</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KNOW ALL MEN BY THESE PRESENTS, that we ______________________________________</w:t>
      </w:r>
    </w:p>
    <w:p>
      <w:pPr>
        <w:pStyle w:val="Normal"/>
        <w:bidi w:val="0"/>
        <w:jc w:val="left"/>
        <w:rPr>
          <w:rFonts w:ascii="Baskerville Old Face" w:hAnsi="Baskerville Old Face"/>
          <w:sz w:val="24"/>
          <w:szCs w:val="24"/>
        </w:rPr>
      </w:pPr>
      <w:r>
        <w:rPr>
          <w:rFonts w:ascii="Baskerville Old Face" w:hAnsi="Baskerville Old Face"/>
          <w:sz w:val="24"/>
          <w:szCs w:val="24"/>
        </w:rPr>
        <w:t>AS PRINCIPAL, and ______________________________________, a surety company incorporated and existing under the laws of the State of ___________________, and licensed and authorized to execute bonds and undertakings as a surety in the State of Georgia,  AS SURETY, are held and firmly bound unto Early County, Georgia, for the use and benefit of said County, AS OBLIGEE, in the sum of ONE THOUSAND ($1,000.00) DOLLARS, for the payment of which, we bind ourselves, our heirs, executors, administrators and successors, as the case may be, jointly, severally and firmly by these presents.</w:t>
      </w:r>
    </w:p>
    <w:p>
      <w:pPr>
        <w:pStyle w:val="Normal"/>
        <w:bidi w:val="0"/>
        <w:jc w:val="left"/>
        <w:rPr>
          <w:rFonts w:ascii="Baskerville Old Face" w:hAnsi="Baskerville Old Face"/>
          <w:sz w:val="24"/>
          <w:szCs w:val="24"/>
        </w:rPr>
      </w:pPr>
      <w:r>
        <w:rPr>
          <w:rFonts w:ascii="Baskerville Old Face" w:hAnsi="Baskerville Old Face"/>
          <w:sz w:val="24"/>
          <w:szCs w:val="24"/>
        </w:rPr>
        <w:t>Signed with our hands and sealed with our seals this ____day of _______________, 20____.</w:t>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WHEREAS, the above-named Principal has applied to the Board of Commissioners of Early County, Georgia for a license to engage in business at ______________________________________________</w:t>
      </w:r>
    </w:p>
    <w:p>
      <w:pPr>
        <w:pStyle w:val="Normal"/>
        <w:bidi w:val="0"/>
        <w:jc w:val="left"/>
        <w:rPr>
          <w:rFonts w:ascii="Baskerville Old Face" w:hAnsi="Baskerville Old Face"/>
          <w:sz w:val="24"/>
          <w:szCs w:val="24"/>
        </w:rPr>
      </w:pPr>
      <w:r>
        <w:rPr>
          <w:rFonts w:ascii="Baskerville Old Face" w:hAnsi="Baskerville Old Face"/>
          <w:sz w:val="24"/>
          <w:szCs w:val="24"/>
        </w:rPr>
        <w:t>___________________________________as a retailer of alcoholic beverages and liquors under the provisions of the act, approved February 3, 1938, and known as the “Revenue Tax Act to Legalize and Control Alcoholic Beverages and Liquors”, and resolutions pursuant thereto adopted by said Board of Commissioners of Early County, Georgia, for the period beginning the ______day of ___________, 20__, and ending on December 31, 20___, inclusive.</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 xml:space="preserve">NOW, THEREFORE, the conditions of this bond are such that if the Principal shall promptly pay to the Oblige all sums which may be due by said Principal as taxes, license fees, rental charges, or otherwise, including penalties and interest, by reason of the operation of said </w:t>
      </w:r>
    </w:p>
    <w:p>
      <w:pPr>
        <w:pStyle w:val="Normal"/>
        <w:bidi w:val="0"/>
        <w:jc w:val="left"/>
        <w:rPr>
          <w:rFonts w:ascii="Baskerville Old Face" w:hAnsi="Baskerville Old Face"/>
          <w:sz w:val="24"/>
          <w:szCs w:val="24"/>
        </w:rPr>
      </w:pPr>
      <w:r>
        <w:rPr>
          <w:rFonts w:ascii="Baskerville Old Face" w:hAnsi="Baskerville Old Face"/>
          <w:sz w:val="24"/>
          <w:szCs w:val="24"/>
        </w:rPr>
        <w:t>business, together with expenses incurred by the County in the collection of amounts due the County, the nature and amount of such expenses to be determined and shall, in the operation of said business, faithfully comply with all provisions of said Act, as amended, and with all rules and regulations now, or hereafter, promulgated by the State Revenue Commissioner under the authority of said Act, as amended, for the enforcement and administration of said Act, as amended, for the enforcement and administration of sad Act, and with such other conditions as the State Revenue Commissioner may require in rules and regulations and all resolutions of Board of Commissioners of Early County, Georgia, then this bond shall be void; otherwise, it shall remain of full force and effect and shall be construed as a bond of forfeiture.</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This bond may be canceled by the Principal, the Surety, or the Oblige by giving sixty (60)days' notice in writing to each of the other parties hereto at their last know address, but no such cancellation shall effect the liability of either the Principal or the Surety occurring before the expiration date of such notice.</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 xml:space="preserve">This bond shall be in force for the period beginning on the ____day of _____, 20__, through the _____day of _______________, 20__, inclusive, and shall not be construed as a renewal or continuation of any other bond executed by said Principal and Surety to Oblige for any other period. </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IN WITNESS WHEREOF, the said Principal has hereunto set his hand and affixed his seal, and the said Surety has caused these presents to be duly executed by its duly authorized officials, or its duly authorized attorney in fact, and its corporate seal to be hereunto affixed the day and year first above written.</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COUNTERSIGNED                                                          _______________________________ (L.S.)</w:t>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Principal</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___________________________________                        _______________________________(L.S.)</w:t>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 xml:space="preserve">Local Agent                                </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___________________________________                   By ___________________________________</w:t>
      </w:r>
    </w:p>
    <w:p>
      <w:pPr>
        <w:pStyle w:val="Normal"/>
        <w:bidi w:val="0"/>
        <w:jc w:val="left"/>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Address                                                                               Attorney in Fact</w:t>
      </w:r>
    </w:p>
    <w:p>
      <w:pPr>
        <w:pStyle w:val="Normal"/>
        <w:bidi w:val="0"/>
        <w:jc w:val="left"/>
        <w:rPr>
          <w:rFonts w:ascii="Baskerville Old Face" w:hAnsi="Baskerville Old Face"/>
          <w:sz w:val="24"/>
          <w:szCs w:val="24"/>
        </w:rPr>
      </w:pPr>
      <w:r>
        <w:rPr>
          <w:rFonts w:ascii="Baskerville Old Face" w:hAnsi="Baskerville Old Face"/>
          <w:sz w:val="24"/>
          <w:szCs w:val="24"/>
        </w:rPr>
      </w:r>
    </w:p>
    <w:p>
      <w:pPr>
        <w:pStyle w:val="Normal"/>
        <w:bidi w:val="0"/>
        <w:jc w:val="left"/>
        <w:rPr>
          <w:rFonts w:ascii="Baskerville Old Face" w:hAnsi="Baskerville Old Face"/>
          <w:sz w:val="24"/>
          <w:szCs w:val="24"/>
        </w:rPr>
      </w:pPr>
      <w:r>
        <w:rPr>
          <w:rFonts w:ascii="Baskerville Old Face" w:hAnsi="Baskerville Old Face"/>
          <w:sz w:val="24"/>
          <w:szCs w:val="24"/>
        </w:rPr>
        <w:t>Approve this ______________day of ________________, 20___.</w:t>
      </w:r>
    </w:p>
    <w:p>
      <w:pPr>
        <w:pStyle w:val="Normal"/>
        <w:bidi w:val="0"/>
        <w:jc w:val="left"/>
        <w:rPr>
          <w:rFonts w:ascii="Baskerville Old Face" w:hAnsi="Baskerville Old Face"/>
          <w:sz w:val="24"/>
          <w:szCs w:val="24"/>
        </w:rPr>
      </w:pPr>
      <w:r>
        <w:rPr>
          <w:rFonts w:ascii="Baskerville Old Face" w:hAnsi="Baskerville Old Face"/>
          <w:sz w:val="24"/>
          <w:szCs w:val="24"/>
        </w:rPr>
        <w:t>NOTE:  The official or attorney in fact signing for Surety shall attach to the original bond a certified copy of authority or power to bind the Surety.  It shall show that the power is in force and effect at the time of the execution of the bond.</w:t>
      </w:r>
    </w:p>
    <w:sectPr>
      <w:type w:val="nextPage"/>
      <w:pgSz w:w="12240" w:h="20160"/>
      <w:pgMar w:left="1134" w:right="1134" w:header="0" w:top="732" w:footer="0" w:bottom="80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askerville Old Face">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LibreOffice/7.0.1.2$Windows_X86_64 LibreOffice_project/7cbcfc562f6eb6708b5ff7d7397325de9e764452</Application>
  <Pages>1</Pages>
  <Words>630</Words>
  <Characters>3485</Characters>
  <CharactersWithSpaces>4593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2017-06-12T16:21:49Z</dcterms:created>
  <dc:creator>Early County Board of Commissioners Administration</dc:creator>
  <dc:description/>
  <dc:language>en-US</dc:language>
  <cp:lastModifiedBy/>
  <cp:lastPrinted>2017-06-13T10:04:19Z</cp:lastPrinted>
  <dcterms:modified xsi:type="dcterms:W3CDTF">2020-10-14T11:33:17Z</dcterms:modified>
  <cp:revision>5</cp:revision>
  <dc:subject/>
  <dc:title/>
</cp:coreProperties>
</file>